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A780" w14:textId="7A4CA58C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На основу члана 39. Закона о трговини („Службени гласник РС”, број 52/19) и члана 42. став 1. Закона о Влади („Службени гласник РС”, бр. 55/05, 71/05 – исправка, 101/07, 65/08, 16/11, 68/12 – УС, 72/12, 7/14 – УС, 44/14 и 30/18 – др. закон), </w:t>
      </w:r>
    </w:p>
    <w:p w14:paraId="6977DD86" w14:textId="77777777" w:rsidR="00DA0609" w:rsidRPr="00D21F50" w:rsidRDefault="00DA0609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019EF5" w14:textId="4185B75C" w:rsidR="000504AC" w:rsidRPr="00D21F50" w:rsidRDefault="003E62C0" w:rsidP="00DA0609">
      <w:pPr>
        <w:spacing w:after="0" w:line="240" w:lineRule="auto"/>
        <w:ind w:firstLine="709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Влада доноси</w:t>
      </w:r>
    </w:p>
    <w:p w14:paraId="41D8121F" w14:textId="77777777" w:rsidR="00DA0609" w:rsidRPr="00D21F50" w:rsidRDefault="00DA0609" w:rsidP="00DA0609">
      <w:pPr>
        <w:spacing w:after="0" w:line="240" w:lineRule="auto"/>
        <w:ind w:firstLine="709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7FE30868" w14:textId="77777777" w:rsidR="00DA0609" w:rsidRPr="00D21F50" w:rsidRDefault="00DA0609" w:rsidP="00DA06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CD99486" w14:textId="16A5B4AE" w:rsidR="0071609F" w:rsidRPr="00D21F50" w:rsidRDefault="0071609F" w:rsidP="00DA0609">
      <w:pPr>
        <w:pStyle w:val="4clan"/>
        <w:tabs>
          <w:tab w:val="left" w:pos="720"/>
        </w:tabs>
        <w:spacing w:before="0" w:after="0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УРЕДБУ</w:t>
      </w:r>
    </w:p>
    <w:p w14:paraId="1223972C" w14:textId="193C16F7" w:rsidR="0071609F" w:rsidRPr="00D21F50" w:rsidRDefault="0071609F" w:rsidP="00DA0609">
      <w:pPr>
        <w:pStyle w:val="4clan"/>
        <w:tabs>
          <w:tab w:val="left" w:pos="720"/>
        </w:tabs>
        <w:spacing w:before="0" w:after="0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О ОБАВЕЗНОЈ ПРОИЗВОДЊИ И ПРОМЕТУ ХЛЕБА ОД БРАШНА „Т-500ˮ</w:t>
      </w:r>
    </w:p>
    <w:p w14:paraId="3149C431" w14:textId="77777777" w:rsidR="00DA0609" w:rsidRPr="00D21F50" w:rsidRDefault="00DA0609" w:rsidP="00DA0609">
      <w:pPr>
        <w:pStyle w:val="4clan"/>
        <w:tabs>
          <w:tab w:val="left" w:pos="720"/>
        </w:tabs>
        <w:spacing w:before="0" w:after="0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321DEFCF" w14:textId="77777777" w:rsidR="00DA0609" w:rsidRPr="00D21F50" w:rsidRDefault="00DA0609" w:rsidP="00DA0609">
      <w:pPr>
        <w:pStyle w:val="4clan"/>
        <w:tabs>
          <w:tab w:val="left" w:pos="720"/>
        </w:tabs>
        <w:spacing w:before="0" w:after="0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7A6B3930" w14:textId="77777777" w:rsidR="0071609F" w:rsidRPr="00D21F50" w:rsidRDefault="0071609F" w:rsidP="00DA0609">
      <w:pPr>
        <w:pStyle w:val="4clan"/>
        <w:tabs>
          <w:tab w:val="left" w:pos="720"/>
        </w:tabs>
        <w:spacing w:before="0"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CF17D26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Члан 1.</w:t>
      </w:r>
    </w:p>
    <w:p w14:paraId="5C9C5B91" w14:textId="77777777" w:rsidR="00DA0609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Овом уредбом уређује се обавезна производња и промет хлеба од брашна „Т-500ˮ, максимална висина маржи, ремитенда и рокови плаћања привредним субјектима који се баве производњом хлеба од брашна „Т-500ˮ (у даљем тексту: произвођачи хлеба).</w:t>
      </w:r>
    </w:p>
    <w:p w14:paraId="475AF3BA" w14:textId="32CF7A87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</w:p>
    <w:p w14:paraId="0744F938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Члан 2.</w:t>
      </w:r>
    </w:p>
    <w:p w14:paraId="7C199A3A" w14:textId="630741A1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Произвођачи хлеба обавезни су да произведу и ставе у промет хлеб од брашна „Т-500” у количини од најмање 30% дневне производње свих врста хлеба.</w:t>
      </w:r>
    </w:p>
    <w:p w14:paraId="7D3EAECF" w14:textId="7571B14C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Хлеб од брашна „Т-500” из става 1. овог члана је векна најмање тежине 500 грама, са следећим основним састојцима: 370 грама брашна „Т-500”, со 7,4 грама, квасац 9,25 грама и адитив 1,48 грама (за векну тежине 500 грама).</w:t>
      </w:r>
    </w:p>
    <w:p w14:paraId="25ABB8D5" w14:textId="77777777" w:rsidR="00DA0609" w:rsidRPr="00D21F50" w:rsidRDefault="00DA0609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C53242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Члан 3.</w:t>
      </w:r>
    </w:p>
    <w:p w14:paraId="7025FFF1" w14:textId="08929874" w:rsidR="000504AC" w:rsidRPr="00D21F50" w:rsidRDefault="00FD2964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Максимална малопродајна цена хлеба из члана 2. став 2. ове уредбе је 65,00 динара, а максимална произвођачка цена је 55,74 динара</w:t>
      </w:r>
      <w:r w:rsidR="00870741"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7CD8A4F4" w14:textId="47DE7F8C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Највиша укупна стопа марже, обрачуната на нето фактурну цену хлеба из члана 2. став 2. ове уредбе, умањену за рабате и попусте, износи максимално 6%.</w:t>
      </w:r>
    </w:p>
    <w:p w14:paraId="3DCFF23B" w14:textId="77777777" w:rsidR="00DA0609" w:rsidRPr="00D21F50" w:rsidRDefault="00DA0609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3D0DC4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Члан 4.</w:t>
      </w:r>
    </w:p>
    <w:p w14:paraId="2745EC0D" w14:textId="77777777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Трговци на мало који продају хлеб обавезни су да у структури дневне набавке свих врста хлеба имају најмање 30% хлеба од брашна „Т-500”.</w:t>
      </w:r>
    </w:p>
    <w:p w14:paraId="407D6C04" w14:textId="77777777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Трговци на мало који продају хлеб из члана 2. став 2. ове уредбе, могу да врате произвођачу хлеба до 5% (ремитенда) од набављене количине на дневном нивоу.</w:t>
      </w:r>
    </w:p>
    <w:p w14:paraId="26A59F42" w14:textId="6D8C8923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Рок плаћања произвођачу хлеба не може бити дужи од 20 дана од дана пријема рачуна за испоручени хлеб.</w:t>
      </w:r>
    </w:p>
    <w:p w14:paraId="4375FD66" w14:textId="77777777" w:rsidR="00DA0609" w:rsidRPr="00D21F50" w:rsidRDefault="00DA0609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DB7D98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Члан 5.</w:t>
      </w:r>
    </w:p>
    <w:p w14:paraId="116E0929" w14:textId="77777777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Новчаном казном од 100.000 до 2.000.000 динара казниће се за прекршај правно лице ако поступа супротно одредбама чл. 2–4. ове уредбе. </w:t>
      </w:r>
    </w:p>
    <w:p w14:paraId="456234AC" w14:textId="77777777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Уз казну из става 1. овог члана може се изрећи и заштитна мера забране правном лицу да врши одређене делатности у трајању од шест месеци до једне године.</w:t>
      </w:r>
    </w:p>
    <w:p w14:paraId="638B8EF6" w14:textId="77777777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За прекршај из става 1. овог члана казниће се одговорно лице у правном лицу новчаном казном од 5.000 до 150.000 динара и може се изрећи заштитна мера забране одговорном лицу да врши одређене послове у трајању од шест месеци до једне године.</w:t>
      </w:r>
    </w:p>
    <w:p w14:paraId="7BF86375" w14:textId="20870B4C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За прекршај из става 1. овог члана казниће се предузетник новчаном казном од 10.000 до 500.000 динара и може се изрећи заштитна мера забране вршења одређених делатности у трајању од шест месеци до једне године.</w:t>
      </w:r>
    </w:p>
    <w:p w14:paraId="77C922E5" w14:textId="77777777" w:rsidR="00DA0609" w:rsidRPr="00D21F50" w:rsidRDefault="00DA0609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0C7585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lastRenderedPageBreak/>
        <w:t>Члан 6.</w:t>
      </w:r>
    </w:p>
    <w:p w14:paraId="10052618" w14:textId="367A4CA6" w:rsidR="000504AC" w:rsidRPr="00D21F50" w:rsidRDefault="003E62C0" w:rsidP="00DA0609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Надзор над применом ове уредбе </w:t>
      </w:r>
      <w:proofErr w:type="spellStart"/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спроводe</w:t>
      </w:r>
      <w:proofErr w:type="spellEnd"/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министарство надлежно за послове пољопривреде и министарство надлежно за послове трговине.</w:t>
      </w:r>
    </w:p>
    <w:p w14:paraId="0CDB5686" w14:textId="77777777" w:rsidR="00DA0609" w:rsidRPr="00D21F50" w:rsidRDefault="00DA0609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09311BB" w14:textId="77777777" w:rsidR="000504AC" w:rsidRPr="00D21F50" w:rsidRDefault="003E62C0" w:rsidP="00DA06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Члан 7.</w:t>
      </w:r>
    </w:p>
    <w:p w14:paraId="6E7B6418" w14:textId="7F90C293" w:rsidR="000504AC" w:rsidRPr="00D21F50" w:rsidRDefault="00583CC8" w:rsidP="00DA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Ова уредба ступа на снагу 7. јуна 2026. године и важи шест месеци од дана ступања на снагу</w:t>
      </w:r>
      <w:r w:rsidR="003E62C0" w:rsidRPr="00D21F50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5E8668AA" w14:textId="2C9DB425" w:rsidR="00F64428" w:rsidRPr="00D21F50" w:rsidRDefault="00F64428" w:rsidP="00DA0609">
      <w:pPr>
        <w:pStyle w:val="4clan"/>
        <w:ind w:firstLine="709"/>
        <w:jc w:val="left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3914BCD8" w14:textId="77777777" w:rsidR="00DA0609" w:rsidRPr="00D21F50" w:rsidRDefault="00DA0609" w:rsidP="00DA0609">
      <w:pPr>
        <w:pStyle w:val="4clan"/>
        <w:ind w:firstLine="709"/>
        <w:jc w:val="left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656A1DEB" w14:textId="68D65967" w:rsidR="00F64428" w:rsidRPr="0011771B" w:rsidRDefault="00F64428" w:rsidP="00F64428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05 Број:</w:t>
      </w:r>
      <w:r w:rsidR="0011771B">
        <w:rPr>
          <w:rFonts w:ascii="Times New Roman" w:hAnsi="Times New Roman" w:cs="Times New Roman"/>
          <w:b w:val="0"/>
          <w:sz w:val="24"/>
          <w:szCs w:val="24"/>
        </w:rPr>
        <w:t>110-5291/2026-1</w:t>
      </w:r>
    </w:p>
    <w:p w14:paraId="12D0148F" w14:textId="6587983E" w:rsidR="00DA0609" w:rsidRPr="00D21F50" w:rsidRDefault="00F64428" w:rsidP="00F64428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У Београду,  </w:t>
      </w:r>
      <w:r w:rsidR="0011771B"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="0011771B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јуна </w:t>
      </w: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202</w:t>
      </w:r>
      <w:r w:rsidR="001B29B9"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6</w:t>
      </w: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. године  </w:t>
      </w:r>
    </w:p>
    <w:p w14:paraId="57FFD318" w14:textId="77777777" w:rsidR="00DA0609" w:rsidRPr="00D21F50" w:rsidRDefault="00DA0609" w:rsidP="00F64428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330AAA3F" w14:textId="53B1686C" w:rsidR="00F64428" w:rsidRPr="00D21F50" w:rsidRDefault="00F64428" w:rsidP="00F64428">
      <w:pPr>
        <w:pStyle w:val="4clan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                                                               </w:t>
      </w:r>
    </w:p>
    <w:p w14:paraId="5DDA7307" w14:textId="207BAF8F" w:rsidR="00F64428" w:rsidRPr="00D21F50" w:rsidRDefault="00F64428" w:rsidP="00F64428">
      <w:pPr>
        <w:spacing w:line="210" w:lineRule="atLeast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6A0907A5" w14:textId="0C523416" w:rsidR="00F64428" w:rsidRPr="00D21F50" w:rsidRDefault="00F64428" w:rsidP="00F64428">
      <w:pPr>
        <w:pStyle w:val="4clan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В Л А Д А</w:t>
      </w:r>
    </w:p>
    <w:p w14:paraId="48A4E6D7" w14:textId="79389E71" w:rsidR="00DA0609" w:rsidRPr="00D21F50" w:rsidRDefault="00DA0609" w:rsidP="00F64428">
      <w:pPr>
        <w:pStyle w:val="4clan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0C235B2D" w14:textId="77777777" w:rsidR="00DA0609" w:rsidRPr="00D21F50" w:rsidRDefault="00DA0609" w:rsidP="00F64428">
      <w:pPr>
        <w:pStyle w:val="4clan"/>
        <w:outlineLvl w:val="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77774464" w14:textId="77777777" w:rsidR="00F64428" w:rsidRPr="00D21F50" w:rsidRDefault="00F64428" w:rsidP="00F64428">
      <w:pPr>
        <w:pStyle w:val="4clan"/>
        <w:jc w:val="left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3587AF68" w14:textId="55194247" w:rsidR="00F64428" w:rsidRPr="00D21F50" w:rsidRDefault="00F64428" w:rsidP="00F64428">
      <w:pPr>
        <w:pStyle w:val="4clan"/>
        <w:ind w:firstLine="720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                                                                                             ПРЕДСЕДНИК</w:t>
      </w:r>
    </w:p>
    <w:p w14:paraId="31610505" w14:textId="77777777" w:rsidR="00F64428" w:rsidRPr="00D21F50" w:rsidRDefault="00F64428" w:rsidP="00F64428">
      <w:pPr>
        <w:pStyle w:val="4clan"/>
        <w:jc w:val="right"/>
        <w:rPr>
          <w:rFonts w:ascii="Times New Roman" w:hAnsi="Times New Roman" w:cs="Times New Roman"/>
          <w:b w:val="0"/>
          <w:sz w:val="24"/>
          <w:szCs w:val="24"/>
          <w:lang w:val="sr-Cyrl-RS"/>
        </w:rPr>
      </w:pPr>
    </w:p>
    <w:p w14:paraId="720A5B4B" w14:textId="67F41258" w:rsidR="00F64428" w:rsidRPr="00D21F50" w:rsidRDefault="00F64428" w:rsidP="00F64428">
      <w:pPr>
        <w:pStyle w:val="4clan"/>
        <w:jc w:val="right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 </w:t>
      </w:r>
      <w:proofErr w:type="spellStart"/>
      <w:r w:rsidR="00DA0609"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проф</w:t>
      </w:r>
      <w:proofErr w:type="spellEnd"/>
      <w:r w:rsidR="00DA0609"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. др </w:t>
      </w:r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Ђуро Мацут, </w:t>
      </w:r>
      <w:proofErr w:type="spellStart"/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>с.р</w:t>
      </w:r>
      <w:proofErr w:type="spellEnd"/>
      <w:r w:rsidRPr="00D21F50">
        <w:rPr>
          <w:rFonts w:ascii="Times New Roman" w:hAnsi="Times New Roman" w:cs="Times New Roman"/>
          <w:b w:val="0"/>
          <w:sz w:val="24"/>
          <w:szCs w:val="24"/>
          <w:lang w:val="sr-Cyrl-RS"/>
        </w:rPr>
        <w:t xml:space="preserve">.   </w:t>
      </w:r>
    </w:p>
    <w:p w14:paraId="440AB686" w14:textId="77777777" w:rsidR="00F64428" w:rsidRPr="00D21F50" w:rsidRDefault="00F64428" w:rsidP="00F64428">
      <w:pPr>
        <w:spacing w:line="210" w:lineRule="atLeas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5635D0D" w14:textId="0D2893B4" w:rsidR="000504AC" w:rsidRPr="00D21F50" w:rsidRDefault="000504AC">
      <w:pPr>
        <w:spacing w:line="210" w:lineRule="atLeast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C13F3A" w14:textId="22E7CFF9" w:rsidR="00D64A5E" w:rsidRPr="00D21F50" w:rsidRDefault="00D64A5E" w:rsidP="006A1383">
      <w:pPr>
        <w:spacing w:after="0" w:line="240" w:lineRule="auto"/>
        <w:outlineLvl w:val="0"/>
        <w:rPr>
          <w:lang w:val="sr-Cyrl-RS"/>
        </w:rPr>
      </w:pPr>
    </w:p>
    <w:p w14:paraId="49FC27EB" w14:textId="3AA36EE2" w:rsidR="00D64A5E" w:rsidRPr="00D21F50" w:rsidRDefault="00D64A5E" w:rsidP="00D64A5E">
      <w:pPr>
        <w:spacing w:line="210" w:lineRule="atLeast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D21F5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</w:t>
      </w:r>
    </w:p>
    <w:sectPr w:rsidR="00D64A5E" w:rsidRPr="00D21F50" w:rsidSect="00D14F6C">
      <w:footerReference w:type="default" r:id="rId7"/>
      <w:pgSz w:w="11906" w:h="16838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8F299" w14:textId="77777777" w:rsidR="003B0EC4" w:rsidRDefault="003B0EC4" w:rsidP="00D14F6C">
      <w:pPr>
        <w:spacing w:after="0" w:line="240" w:lineRule="auto"/>
      </w:pPr>
      <w:r>
        <w:separator/>
      </w:r>
    </w:p>
  </w:endnote>
  <w:endnote w:type="continuationSeparator" w:id="0">
    <w:p w14:paraId="392F9128" w14:textId="77777777" w:rsidR="003B0EC4" w:rsidRDefault="003B0EC4" w:rsidP="00D14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1225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7C1E50" w14:textId="67BD732F" w:rsidR="00D14F6C" w:rsidRDefault="00D14F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F20576" w14:textId="77777777" w:rsidR="00D14F6C" w:rsidRDefault="00D14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77967" w14:textId="77777777" w:rsidR="003B0EC4" w:rsidRDefault="003B0EC4" w:rsidP="00D14F6C">
      <w:pPr>
        <w:spacing w:after="0" w:line="240" w:lineRule="auto"/>
      </w:pPr>
      <w:r>
        <w:separator/>
      </w:r>
    </w:p>
  </w:footnote>
  <w:footnote w:type="continuationSeparator" w:id="0">
    <w:p w14:paraId="3813EEDD" w14:textId="77777777" w:rsidR="003B0EC4" w:rsidRDefault="003B0EC4" w:rsidP="00D14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4AC"/>
    <w:rsid w:val="00007E3A"/>
    <w:rsid w:val="000504AC"/>
    <w:rsid w:val="000A4F79"/>
    <w:rsid w:val="000F6B0B"/>
    <w:rsid w:val="0011771B"/>
    <w:rsid w:val="001368CA"/>
    <w:rsid w:val="00142336"/>
    <w:rsid w:val="001B29B9"/>
    <w:rsid w:val="001E3AF6"/>
    <w:rsid w:val="001F5A3C"/>
    <w:rsid w:val="002620C4"/>
    <w:rsid w:val="00351EB6"/>
    <w:rsid w:val="0035674F"/>
    <w:rsid w:val="00383E1A"/>
    <w:rsid w:val="003B0EC4"/>
    <w:rsid w:val="003C75F1"/>
    <w:rsid w:val="003D50B8"/>
    <w:rsid w:val="003E62C0"/>
    <w:rsid w:val="004A31DC"/>
    <w:rsid w:val="00504012"/>
    <w:rsid w:val="0051054D"/>
    <w:rsid w:val="0058391B"/>
    <w:rsid w:val="00583CC8"/>
    <w:rsid w:val="005F5948"/>
    <w:rsid w:val="00626897"/>
    <w:rsid w:val="006A1383"/>
    <w:rsid w:val="0071609F"/>
    <w:rsid w:val="00726F04"/>
    <w:rsid w:val="00797643"/>
    <w:rsid w:val="007D7372"/>
    <w:rsid w:val="007E5BA8"/>
    <w:rsid w:val="0083708F"/>
    <w:rsid w:val="0086723B"/>
    <w:rsid w:val="00870741"/>
    <w:rsid w:val="00884B83"/>
    <w:rsid w:val="00963C7A"/>
    <w:rsid w:val="009738EA"/>
    <w:rsid w:val="009A4818"/>
    <w:rsid w:val="009B1A28"/>
    <w:rsid w:val="00A3147A"/>
    <w:rsid w:val="00AC0633"/>
    <w:rsid w:val="00B23D63"/>
    <w:rsid w:val="00BB2636"/>
    <w:rsid w:val="00BE4356"/>
    <w:rsid w:val="00D14F6C"/>
    <w:rsid w:val="00D21F50"/>
    <w:rsid w:val="00D3789E"/>
    <w:rsid w:val="00D64A5E"/>
    <w:rsid w:val="00D8463A"/>
    <w:rsid w:val="00DA0609"/>
    <w:rsid w:val="00E558DB"/>
    <w:rsid w:val="00E76178"/>
    <w:rsid w:val="00EE3530"/>
    <w:rsid w:val="00F64428"/>
    <w:rsid w:val="00FD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22ED2"/>
  <w15:docId w15:val="{AC65DCA6-92D7-4A18-8FDA-E430D2B3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lan">
    <w:name w:val="4clan"/>
    <w:basedOn w:val="Normal"/>
    <w:rsid w:val="0071609F"/>
    <w:pPr>
      <w:spacing w:before="20" w:after="20" w:line="240" w:lineRule="auto"/>
      <w:jc w:val="center"/>
    </w:pPr>
    <w:rPr>
      <w:rFonts w:ascii="Arial" w:eastAsia="Times New Roman" w:hAnsi="Arial" w:cs="Arial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B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14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F6C"/>
  </w:style>
  <w:style w:type="paragraph" w:styleId="Footer">
    <w:name w:val="footer"/>
    <w:basedOn w:val="Normal"/>
    <w:link w:val="FooterChar"/>
    <w:uiPriority w:val="99"/>
    <w:unhideWhenUsed/>
    <w:rsid w:val="00D14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599-0128-456C-94A5-1C09781E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Zeljko Rakic</dc:creator>
  <cp:lastModifiedBy>Andjelka Opacic</cp:lastModifiedBy>
  <cp:revision>5</cp:revision>
  <cp:lastPrinted>2026-05-29T07:31:00Z</cp:lastPrinted>
  <dcterms:created xsi:type="dcterms:W3CDTF">2026-06-04T11:44:00Z</dcterms:created>
  <dcterms:modified xsi:type="dcterms:W3CDTF">2026-06-04T11:51:00Z</dcterms:modified>
</cp:coreProperties>
</file>